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MEDIJSKO SPOROČILO - ZA TAKOJŠNJO OBJAVO</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sz w:val="28"/>
          <w:szCs w:val="28"/>
          <w:rtl w:val="0"/>
        </w:rPr>
        <w:t xml:space="preserve">20 let IPoP: </w:t>
      </w:r>
      <w:r w:rsidDel="00000000" w:rsidR="00000000" w:rsidRPr="00000000">
        <w:rPr>
          <w:b w:val="1"/>
          <w:bCs w:val="1"/>
          <w:sz w:val="28"/>
          <w:szCs w:val="28"/>
          <w:rtl w:val="0"/>
        </w:rPr>
        <w:t xml:space="preserve">Mesta </w:t>
      </w:r>
      <w:r w:rsidDel="00000000" w:rsidR="00000000" w:rsidRPr="00000000">
        <w:rPr>
          <w:b w:val="1"/>
          <w:bCs w:val="1"/>
          <w:sz w:val="28"/>
          <w:szCs w:val="28"/>
          <w:rtl w:val="0"/>
        </w:rPr>
        <w:t xml:space="preserve">za ljudi ustvarjamo skupaj</w:t>
      </w: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rtl w:val="0"/>
        </w:rPr>
        <w:t xml:space="preserve">Ljubljana, 2. marec 2026</w:t>
      </w:r>
      <w:r w:rsidDel="00000000" w:rsidR="00000000" w:rsidRPr="00000000">
        <w:rPr>
          <w:rtl w:val="0"/>
        </w:rPr>
        <w:t xml:space="preserve"> – IPoP – Inštitut za politike prostora v teh dneh obeležuje 20 let delovanja. V dveh desetletjih se je inštitut razvil iz pionirske nevladne organizacije v osrednje strokovno vozlišče, ki v Sloveniji razvija in uveljavlja standarde za trajnostno urejanje prostora, aktivno mobilnost in vključevanje javnosti v urejanje prostora. Ob tej priložnosti IPoP izpostavlja ključno vlogo neprofitnih neodvisnih organizacij kot nujnega korektiva, posrednika med upravo in ljudmi ter motorja sprememb v našem bivalnem okolju.</w:t>
      </w:r>
    </w:p>
    <w:p w:rsidR="00000000" w:rsidDel="00000000" w:rsidP="00000000" w:rsidRDefault="00000000" w:rsidRPr="00000000" w14:paraId="00000005">
      <w:pPr>
        <w:rPr>
          <w:b w:val="1"/>
          <w:bCs w:val="1"/>
        </w:rPr>
      </w:pPr>
      <w:r w:rsidDel="00000000" w:rsidR="00000000" w:rsidRPr="00000000">
        <w:rPr>
          <w:b w:val="1"/>
          <w:bCs w:val="1"/>
          <w:rtl w:val="0"/>
        </w:rPr>
        <w:t xml:space="preserve">Več kot le projekti: Spreminjanje odnosa do prostora</w:t>
      </w:r>
    </w:p>
    <w:p w:rsidR="00000000" w:rsidDel="00000000" w:rsidP="00000000" w:rsidRDefault="00000000" w:rsidRPr="00000000" w14:paraId="00000006">
      <w:pPr>
        <w:rPr/>
      </w:pPr>
      <w:r w:rsidDel="00000000" w:rsidR="00000000" w:rsidRPr="00000000">
        <w:rPr>
          <w:rtl w:val="0"/>
        </w:rPr>
        <w:t xml:space="preserve">Na IPoP poudarjajo, da njihovo delo nikoli ni bilo omejeno le na posamezne projekte in rešitve, temveč osredotočeno na spreminjanje odnosa do prostora. </w:t>
      </w:r>
      <w:r w:rsidDel="00000000" w:rsidR="00000000" w:rsidRPr="00000000">
        <w:rPr>
          <w:i w:val="1"/>
          <w:iCs w:val="1"/>
          <w:rtl w:val="0"/>
        </w:rPr>
        <w:t xml:space="preserve">»Naša mesta ne smejo biti prilagojena avtomobilom, ampak morajo biti varna tudi za otroke in starejše ter prijetna za bivanje. Ni prav, da je parkirišče pred blokom človekova pravica, klop pod drevesom pa luksuz,«</w:t>
      </w:r>
      <w:r w:rsidDel="00000000" w:rsidR="00000000" w:rsidRPr="00000000">
        <w:rPr>
          <w:rtl w:val="0"/>
        </w:rPr>
        <w:t xml:space="preserve"> poudarjajo na inštitutu.</w:t>
      </w:r>
    </w:p>
    <w:p w:rsidR="00000000" w:rsidDel="00000000" w:rsidP="00000000" w:rsidRDefault="00000000" w:rsidRPr="00000000" w14:paraId="00000007">
      <w:pPr>
        <w:rPr/>
      </w:pPr>
      <w:r w:rsidDel="00000000" w:rsidR="00000000" w:rsidRPr="00000000">
        <w:rPr>
          <w:rtl w:val="0"/>
        </w:rPr>
        <w:t xml:space="preserve">Skozi pobude, kot je </w:t>
      </w:r>
      <w:r w:rsidDel="00000000" w:rsidR="00000000" w:rsidRPr="00000000">
        <w:rPr>
          <w:b w:val="1"/>
          <w:bCs w:val="1"/>
          <w:rtl w:val="0"/>
        </w:rPr>
        <w:t xml:space="preserve">Pešbus</w:t>
      </w:r>
      <w:r w:rsidDel="00000000" w:rsidR="00000000" w:rsidRPr="00000000">
        <w:rPr>
          <w:rtl w:val="0"/>
        </w:rPr>
        <w:t xml:space="preserve">, so v 20 letih tisočem otrok po celi Sloveniji omogočili izkušnjo aktivne pot v šolo in s tem dokazali, da se trajnostno mesto ne začne z novo infrastrukturo, ampak z novimi navadami. S projektom </w:t>
      </w:r>
      <w:r w:rsidDel="00000000" w:rsidR="00000000" w:rsidRPr="00000000">
        <w:rPr>
          <w:b w:val="1"/>
          <w:bCs w:val="1"/>
          <w:rtl w:val="0"/>
        </w:rPr>
        <w:t xml:space="preserve">Zunaj</w:t>
      </w:r>
      <w:r w:rsidDel="00000000" w:rsidR="00000000" w:rsidRPr="00000000">
        <w:rPr>
          <w:rtl w:val="0"/>
        </w:rPr>
        <w:t xml:space="preserve"> so sosede po Ljubljani in drugih občinah, ki so se zgledovale po tej pobudi, opolnomočili, da sami preobrazijo svoje ulice. To je dodana vrednost neodvisnih organizacij: sposobnost, da teorije in načela glede trajnosti spremenijo v oprijemljivo izkušnjo na pragu vašega doma.</w:t>
      </w:r>
    </w:p>
    <w:p w:rsidR="00000000" w:rsidDel="00000000" w:rsidP="00000000" w:rsidRDefault="00000000" w:rsidRPr="00000000" w14:paraId="00000008">
      <w:pPr>
        <w:rPr>
          <w:b w:val="1"/>
          <w:bCs w:val="1"/>
        </w:rPr>
      </w:pPr>
      <w:r w:rsidDel="00000000" w:rsidR="00000000" w:rsidRPr="00000000">
        <w:rPr>
          <w:b w:val="1"/>
          <w:bCs w:val="1"/>
          <w:rtl w:val="0"/>
        </w:rPr>
        <w:t xml:space="preserve">Trije stebri preobrazbe: Od inovativnih idej do nacionalnih politik</w:t>
      </w:r>
    </w:p>
    <w:p w:rsidR="00000000" w:rsidDel="00000000" w:rsidP="00000000" w:rsidRDefault="00000000" w:rsidRPr="00000000" w14:paraId="00000009">
      <w:pPr>
        <w:rPr/>
      </w:pPr>
      <w:r w:rsidDel="00000000" w:rsidR="00000000" w:rsidRPr="00000000">
        <w:rPr>
          <w:rtl w:val="0"/>
        </w:rPr>
        <w:t xml:space="preserve">IPoP učinke svojega delovanja gradi na treh stebrih:</w:t>
      </w:r>
    </w:p>
    <w:p w:rsidR="00000000" w:rsidDel="00000000" w:rsidP="00000000" w:rsidRDefault="00000000" w:rsidRPr="00000000" w14:paraId="0000000A">
      <w:pPr>
        <w:numPr>
          <w:ilvl w:val="0"/>
          <w:numId w:val="1"/>
        </w:numPr>
        <w:ind w:left="720" w:hanging="360"/>
        <w:rPr/>
      </w:pPr>
      <w:r w:rsidDel="00000000" w:rsidR="00000000" w:rsidRPr="00000000">
        <w:rPr>
          <w:b w:val="1"/>
          <w:bCs w:val="1"/>
          <w:rtl w:val="0"/>
        </w:rPr>
        <w:t xml:space="preserve">Inovacije v javnem prostoru:</w:t>
      </w:r>
      <w:r w:rsidDel="00000000" w:rsidR="00000000" w:rsidRPr="00000000">
        <w:rPr>
          <w:rtl w:val="0"/>
        </w:rPr>
        <w:t xml:space="preserve"> IPoP deluje kot vstopna točka za najnovejše prakse iz sveta in Evrope, ki jih v slovensko okolje prenaša prek mrež, kot je </w:t>
      </w:r>
      <w:r w:rsidDel="00000000" w:rsidR="00000000" w:rsidRPr="00000000">
        <w:rPr>
          <w:b w:val="1"/>
          <w:bCs w:val="1"/>
          <w:rtl w:val="0"/>
        </w:rPr>
        <w:t xml:space="preserve">URBACT,</w:t>
      </w:r>
      <w:r w:rsidDel="00000000" w:rsidR="00000000" w:rsidRPr="00000000">
        <w:rPr>
          <w:rtl w:val="0"/>
        </w:rPr>
        <w:t xml:space="preserve"> in pobud, kakršna je </w:t>
      </w:r>
      <w:r w:rsidDel="00000000" w:rsidR="00000000" w:rsidRPr="00000000">
        <w:rPr>
          <w:b w:val="1"/>
          <w:bCs w:val="1"/>
          <w:rtl w:val="0"/>
        </w:rPr>
        <w:t xml:space="preserve">Mesta &gt;&gt; mestom</w:t>
      </w:r>
      <w:r w:rsidDel="00000000" w:rsidR="00000000" w:rsidRPr="00000000">
        <w:rPr>
          <w:rtl w:val="0"/>
        </w:rPr>
        <w:t xml:space="preserve">. Ko so pred leti govorili o </w:t>
      </w:r>
      <w:r w:rsidDel="00000000" w:rsidR="00000000" w:rsidRPr="00000000">
        <w:rPr>
          <w:b w:val="1"/>
          <w:bCs w:val="1"/>
          <w:rtl w:val="0"/>
        </w:rPr>
        <w:t xml:space="preserve">taktičnem urbanizmu</w:t>
      </w:r>
      <w:r w:rsidDel="00000000" w:rsidR="00000000" w:rsidRPr="00000000">
        <w:rPr>
          <w:rtl w:val="0"/>
        </w:rPr>
        <w:t xml:space="preserve"> (hitrih in poceni preobrazbah ulic), </w:t>
      </w:r>
      <w:r w:rsidDel="00000000" w:rsidR="00000000" w:rsidRPr="00000000">
        <w:rPr>
          <w:b w:val="1"/>
          <w:bCs w:val="1"/>
          <w:rtl w:val="0"/>
        </w:rPr>
        <w:t xml:space="preserve">začasni rabi prostora</w:t>
      </w:r>
      <w:r w:rsidDel="00000000" w:rsidR="00000000" w:rsidRPr="00000000">
        <w:rPr>
          <w:rtl w:val="0"/>
        </w:rPr>
        <w:t xml:space="preserve">, naprednem </w:t>
      </w:r>
      <w:r w:rsidDel="00000000" w:rsidR="00000000" w:rsidRPr="00000000">
        <w:rPr>
          <w:b w:val="1"/>
          <w:bCs w:val="1"/>
          <w:rtl w:val="0"/>
        </w:rPr>
        <w:t xml:space="preserve">upravljanju parkiranja </w:t>
      </w:r>
      <w:r w:rsidDel="00000000" w:rsidR="00000000" w:rsidRPr="00000000">
        <w:rPr>
          <w:rtl w:val="0"/>
        </w:rPr>
        <w:t xml:space="preserve">ali </w:t>
      </w:r>
      <w:r w:rsidDel="00000000" w:rsidR="00000000" w:rsidRPr="00000000">
        <w:rPr>
          <w:b w:val="1"/>
          <w:bCs w:val="1"/>
          <w:rtl w:val="0"/>
        </w:rPr>
        <w:t xml:space="preserve">zelenih površin</w:t>
      </w:r>
      <w:r w:rsidDel="00000000" w:rsidR="00000000" w:rsidRPr="00000000">
        <w:rPr>
          <w:rtl w:val="0"/>
        </w:rPr>
        <w:t xml:space="preserve">, so te teme zvenele utopično. Danes usmerjajo dobro prakso ter so vključene v zakone, nacionalne smernice in občinske strategije. IPoP dokazuje, da mesta potrebujejo prostor za eksperimente, kjer se lahko rešitve preizkusijo v praksi, preden postanejo predpisi.</w:t>
      </w:r>
    </w:p>
    <w:p w:rsidR="00000000" w:rsidDel="00000000" w:rsidP="00000000" w:rsidRDefault="00000000" w:rsidRPr="00000000" w14:paraId="0000000B">
      <w:pPr>
        <w:numPr>
          <w:ilvl w:val="0"/>
          <w:numId w:val="1"/>
        </w:numPr>
        <w:ind w:left="720" w:hanging="360"/>
        <w:rPr/>
      </w:pPr>
      <w:r w:rsidDel="00000000" w:rsidR="00000000" w:rsidRPr="00000000">
        <w:rPr>
          <w:b w:val="1"/>
          <w:bCs w:val="1"/>
          <w:rtl w:val="0"/>
        </w:rPr>
        <w:t xml:space="preserve">Demokratizacija urejanja prostora:</w:t>
      </w:r>
      <w:r w:rsidDel="00000000" w:rsidR="00000000" w:rsidRPr="00000000">
        <w:rPr>
          <w:rtl w:val="0"/>
        </w:rPr>
        <w:t xml:space="preserve"> Prostor je javno dobro, zato o njem ne morejo in ne smejo odločati le zaprti krogi strokovnjakov, investitorjev in politike. V vlogi koordinatorja </w:t>
      </w:r>
      <w:r w:rsidDel="00000000" w:rsidR="00000000" w:rsidRPr="00000000">
        <w:rPr>
          <w:b w:val="1"/>
          <w:bCs w:val="1"/>
          <w:rtl w:val="0"/>
        </w:rPr>
        <w:t xml:space="preserve">Mreže za prostor</w:t>
      </w:r>
      <w:r w:rsidDel="00000000" w:rsidR="00000000" w:rsidRPr="00000000">
        <w:rPr>
          <w:rtl w:val="0"/>
        </w:rPr>
        <w:t xml:space="preserve">, zagovornika </w:t>
      </w:r>
      <w:r w:rsidDel="00000000" w:rsidR="00000000" w:rsidRPr="00000000">
        <w:rPr>
          <w:b w:val="1"/>
          <w:bCs w:val="1"/>
          <w:rtl w:val="0"/>
        </w:rPr>
        <w:t xml:space="preserve">participacije</w:t>
      </w:r>
      <w:r w:rsidDel="00000000" w:rsidR="00000000" w:rsidRPr="00000000">
        <w:rPr>
          <w:rtl w:val="0"/>
        </w:rPr>
        <w:t xml:space="preserve"> ter izvajalca participativnih procesov pri pripravi predpisov IPoP poskrbi, da se sliši glas tistih, ki v načrtih pogosto ostajajo preslišani in nevidni. Pri tem uveljavlja in stalno izboljšuje metode in standarde za vključevanje javnosti, ki niso gola formalnost, temveč orodje za boljše, sprejemljivejše in dolgoročno vzdržne rešitve v lokalnih skupnostih.</w:t>
      </w:r>
    </w:p>
    <w:p w:rsidR="00000000" w:rsidDel="00000000" w:rsidP="00000000" w:rsidRDefault="00000000" w:rsidRPr="00000000" w14:paraId="0000000C">
      <w:pPr>
        <w:numPr>
          <w:ilvl w:val="0"/>
          <w:numId w:val="1"/>
        </w:numPr>
        <w:ind w:left="720" w:hanging="360"/>
        <w:rPr/>
      </w:pPr>
      <w:r w:rsidDel="00000000" w:rsidR="00000000" w:rsidRPr="00000000">
        <w:rPr>
          <w:b w:val="1"/>
          <w:bCs w:val="1"/>
          <w:rtl w:val="0"/>
        </w:rPr>
        <w:t xml:space="preserve">Preobrazba mobilnosti:</w:t>
      </w:r>
      <w:r w:rsidDel="00000000" w:rsidR="00000000" w:rsidRPr="00000000">
        <w:rPr>
          <w:rtl w:val="0"/>
        </w:rPr>
        <w:t xml:space="preserve"> Na področju </w:t>
      </w:r>
      <w:r w:rsidDel="00000000" w:rsidR="00000000" w:rsidRPr="00000000">
        <w:rPr>
          <w:b w:val="1"/>
          <w:bCs w:val="1"/>
          <w:rtl w:val="0"/>
        </w:rPr>
        <w:t xml:space="preserve">mobilnosti</w:t>
      </w:r>
      <w:r w:rsidDel="00000000" w:rsidR="00000000" w:rsidRPr="00000000">
        <w:rPr>
          <w:rtl w:val="0"/>
        </w:rPr>
        <w:t xml:space="preserve"> je IPoP dosegel, da hoja v Sloveniji končno velja za prometno prakso, ne le za rekreacijo. Z osredotočanjem na spreminjanje navad v smeri aktivne mobilnosti prek kampanj, kot so </w:t>
      </w:r>
      <w:r w:rsidDel="00000000" w:rsidR="00000000" w:rsidRPr="00000000">
        <w:rPr>
          <w:b w:val="1"/>
          <w:bCs w:val="1"/>
          <w:rtl w:val="0"/>
        </w:rPr>
        <w:t xml:space="preserve">Polni zagona</w:t>
      </w:r>
      <w:r w:rsidDel="00000000" w:rsidR="00000000" w:rsidRPr="00000000">
        <w:rPr>
          <w:rtl w:val="0"/>
        </w:rPr>
        <w:t xml:space="preserve"> ali </w:t>
      </w:r>
      <w:r w:rsidDel="00000000" w:rsidR="00000000" w:rsidRPr="00000000">
        <w:rPr>
          <w:b w:val="1"/>
          <w:bCs w:val="1"/>
          <w:rtl w:val="0"/>
        </w:rPr>
        <w:t xml:space="preserve">Manj kot dva,</w:t>
      </w:r>
      <w:r w:rsidDel="00000000" w:rsidR="00000000" w:rsidRPr="00000000">
        <w:rPr>
          <w:rtl w:val="0"/>
        </w:rPr>
        <w:t xml:space="preserve"> ter s prizadevanji za bolj učinkovit javni potniški promet prispeva k učinkovitejši mobilnosti ter boljši izrabi prostora in obstoječe infrastrukture. Njihovo delo na področju </w:t>
      </w:r>
      <w:r w:rsidDel="00000000" w:rsidR="00000000" w:rsidRPr="00000000">
        <w:rPr>
          <w:b w:val="1"/>
          <w:bCs w:val="1"/>
          <w:rtl w:val="0"/>
        </w:rPr>
        <w:t xml:space="preserve">urbane prenove</w:t>
      </w:r>
      <w:r w:rsidDel="00000000" w:rsidR="00000000" w:rsidRPr="00000000">
        <w:rPr>
          <w:rtl w:val="0"/>
        </w:rPr>
        <w:t xml:space="preserve"> in </w:t>
      </w:r>
      <w:r w:rsidDel="00000000" w:rsidR="00000000" w:rsidRPr="00000000">
        <w:rPr>
          <w:b w:val="1"/>
          <w:bCs w:val="1"/>
          <w:rtl w:val="0"/>
        </w:rPr>
        <w:t xml:space="preserve">stanovanjske politike</w:t>
      </w:r>
      <w:r w:rsidDel="00000000" w:rsidR="00000000" w:rsidRPr="00000000">
        <w:rPr>
          <w:rtl w:val="0"/>
        </w:rPr>
        <w:t xml:space="preserve"> pa dosledno poudarja, da sta kakovost bivanja in mobilnosti medsebojno vzročno povezani.</w:t>
      </w:r>
    </w:p>
    <w:p w:rsidR="00000000" w:rsidDel="00000000" w:rsidP="00000000" w:rsidRDefault="00000000" w:rsidRPr="00000000" w14:paraId="0000000D">
      <w:pPr>
        <w:rPr>
          <w:b w:val="1"/>
          <w:bCs w:val="1"/>
        </w:rPr>
      </w:pPr>
      <w:r w:rsidDel="00000000" w:rsidR="00000000" w:rsidRPr="00000000">
        <w:rPr>
          <w:b w:val="1"/>
          <w:bCs w:val="1"/>
          <w:rtl w:val="0"/>
        </w:rPr>
        <w:t xml:space="preserve">Pogled naprej: Urejanje prostora kot ključ do podnebne odpornosti</w:t>
      </w:r>
    </w:p>
    <w:p w:rsidR="00000000" w:rsidDel="00000000" w:rsidP="00000000" w:rsidRDefault="00000000" w:rsidRPr="00000000" w14:paraId="0000000E">
      <w:pPr>
        <w:rPr/>
      </w:pPr>
      <w:r w:rsidDel="00000000" w:rsidR="00000000" w:rsidRPr="00000000">
        <w:rPr>
          <w:rtl w:val="0"/>
        </w:rPr>
        <w:t xml:space="preserve">Dvajset let delovanja je potrdilo, da so neodvisne organizacije, kot je IPoP, ključne za hiter in strokoven odziv na aktualne probleme. Pri tem na inštitutu izpostavljajo, da je pomembno sodelovanje: so most med upravami in prebivalci, sodelujejo v partnerstvih, koalicijah in mrežah. V času, ko se slovenska mesta soočajo s podnebnimi spremembami in stanovanjsko krizo, vloga inštituta postaja še bolj kritična.</w:t>
      </w:r>
    </w:p>
    <w:p w:rsidR="00000000" w:rsidDel="00000000" w:rsidP="00000000" w:rsidRDefault="00000000" w:rsidRPr="00000000" w14:paraId="0000000F">
      <w:pPr>
        <w:rPr/>
      </w:pPr>
      <w:r w:rsidDel="00000000" w:rsidR="00000000" w:rsidRPr="00000000">
        <w:rPr>
          <w:i w:val="1"/>
          <w:iCs w:val="1"/>
          <w:rtl w:val="0"/>
        </w:rPr>
        <w:t xml:space="preserve">»Ne gre več le za udobnejše življenje ampak za preživetje. Spremembe so neizogibne in tako majhna kot velika mesta jih morajo uvajati pogumno, pravično in vključujoče, skupaj s svojimi prebivalci,«</w:t>
      </w:r>
      <w:r w:rsidDel="00000000" w:rsidR="00000000" w:rsidRPr="00000000">
        <w:rPr>
          <w:rtl w:val="0"/>
        </w:rPr>
        <w:t xml:space="preserve"> zaključujejo na IPoP.</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O IPoP – Inštitutu za politike prostora:</w:t>
      </w:r>
      <w:r w:rsidDel="00000000" w:rsidR="00000000" w:rsidRPr="00000000">
        <w:rPr>
          <w:rtl w:val="0"/>
        </w:rPr>
        <w:t xml:space="preserve"> IPoP je nevladna in neprofitna organizacija, ki se od leta 2006 ukvarja s trajnostnim urejanjem prostora. S svojim delovanjem povezuje prebivalce, strokovnjake in odločevalce z namenom ustvarjanja mest, ki so prijazna do ljudi.</w:t>
      </w:r>
    </w:p>
    <w:p w:rsidR="00000000" w:rsidDel="00000000" w:rsidP="00000000" w:rsidRDefault="00000000" w:rsidRPr="00000000" w14:paraId="00000012">
      <w:pPr>
        <w:rPr/>
      </w:pPr>
      <w:r w:rsidDel="00000000" w:rsidR="00000000" w:rsidRPr="00000000">
        <w:rPr>
          <w:b w:val="1"/>
          <w:bCs w:val="1"/>
          <w:rtl w:val="0"/>
        </w:rPr>
        <w:t xml:space="preserve">Več informacij:</w:t>
      </w:r>
      <w:r w:rsidDel="00000000" w:rsidR="00000000" w:rsidRPr="00000000">
        <w:rPr>
          <w:rtl w:val="0"/>
        </w:rPr>
        <w:t xml:space="preserve"> </w:t>
      </w:r>
    </w:p>
    <w:p w:rsidR="00000000" w:rsidDel="00000000" w:rsidP="00000000" w:rsidRDefault="00000000" w:rsidRPr="00000000" w14:paraId="00000013">
      <w:pPr>
        <w:rPr/>
      </w:pPr>
      <w:hyperlink r:id="rId7">
        <w:r w:rsidDel="00000000" w:rsidR="00000000" w:rsidRPr="00000000">
          <w:rPr>
            <w:color w:val="1155cc"/>
            <w:u w:val="single"/>
            <w:rtl w:val="0"/>
          </w:rPr>
          <w:t xml:space="preserve">komuniciranje@ipop.si</w:t>
        </w:r>
      </w:hyperlink>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Marko Peterlin, vodja projektov, marko.peterlin@ipop.si, 041 520 085 </w:t>
      </w:r>
    </w:p>
    <w:p w:rsidR="00000000" w:rsidDel="00000000" w:rsidP="00000000" w:rsidRDefault="00000000" w:rsidRPr="00000000" w14:paraId="00000015">
      <w:pPr>
        <w:rPr/>
      </w:pPr>
      <w:r w:rsidDel="00000000" w:rsidR="00000000" w:rsidRPr="00000000">
        <w:rPr>
          <w:rtl w:val="0"/>
        </w:rPr>
        <w:t xml:space="preserve">Urban Jeriha, direktor, urban.jeriha@ipop.si, 051 344 268</w:t>
      </w:r>
    </w:p>
    <w:p w:rsidR="00000000" w:rsidDel="00000000" w:rsidP="00000000" w:rsidRDefault="00000000" w:rsidRPr="00000000" w14:paraId="00000016">
      <w:pPr>
        <w:rPr/>
      </w:pPr>
      <w:r w:rsidDel="00000000" w:rsidR="00000000" w:rsidRPr="00000000">
        <w:rPr>
          <w:rtl w:val="0"/>
        </w:rPr>
        <w:t xml:space="preserve">Spletna stran: </w:t>
      </w:r>
      <w:hyperlink r:id="rId8">
        <w:r w:rsidDel="00000000" w:rsidR="00000000" w:rsidRPr="00000000">
          <w:rPr>
            <w:color w:val="1155cc"/>
            <w:u w:val="single"/>
            <w:rtl w:val="0"/>
          </w:rPr>
          <w:t xml:space="preserve">https://www.ipop.si/</w:t>
        </w:r>
      </w:hyperlink>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s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character" w:styleId="Privzetapisavaodstavka" w:default="1">
    <w:name w:val="Default Paragraph Font"/>
    <w:uiPriority w:val="1"/>
    <w:semiHidden w:val="1"/>
    <w:unhideWhenUsed w:val="1"/>
  </w:style>
  <w:style w:type="table" w:styleId="Navadnatabela" w:default="1">
    <w:name w:val="Normal Table"/>
    <w:uiPriority w:val="99"/>
    <w:semiHidden w:val="1"/>
    <w:unhideWhenUsed w:val="1"/>
    <w:tblPr>
      <w:tblInd w:w="0.0" w:type="dxa"/>
      <w:tblCellMar>
        <w:top w:w="0.0" w:type="dxa"/>
        <w:left w:w="108.0" w:type="dxa"/>
        <w:bottom w:w="0.0" w:type="dxa"/>
        <w:right w:w="108.0" w:type="dxa"/>
      </w:tblCellMar>
    </w:tblPr>
  </w:style>
  <w:style w:type="numbering" w:styleId="Brezseznam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Pripombabesedilo">
    <w:name w:val="annotation text"/>
    <w:basedOn w:val="Navaden"/>
    <w:link w:val="PripombabesediloZnak"/>
    <w:uiPriority w:val="99"/>
    <w:semiHidden w:val="1"/>
    <w:unhideWhenUsed w:val="1"/>
    <w:pPr>
      <w:spacing w:line="240" w:lineRule="auto"/>
    </w:pPr>
    <w:rPr>
      <w:sz w:val="20"/>
      <w:szCs w:val="20"/>
    </w:rPr>
  </w:style>
  <w:style w:type="character" w:styleId="PripombabesediloZnak" w:customStyle="1">
    <w:name w:val="Pripomba – besedilo Znak"/>
    <w:basedOn w:val="Privzetapisavaodstavka"/>
    <w:link w:val="Pripombabesedilo"/>
    <w:uiPriority w:val="99"/>
    <w:semiHidden w:val="1"/>
    <w:rPr>
      <w:sz w:val="20"/>
      <w:szCs w:val="20"/>
    </w:rPr>
  </w:style>
  <w:style w:type="character" w:styleId="Pripombasklic">
    <w:name w:val="annotation reference"/>
    <w:basedOn w:val="Privzetapisavaodstavka"/>
    <w:uiPriority w:val="99"/>
    <w:semiHidden w:val="1"/>
    <w:unhideWhenUsed w:val="1"/>
    <w:rPr>
      <w:sz w:val="16"/>
      <w:szCs w:val="16"/>
    </w:rPr>
  </w:style>
  <w:style w:type="character" w:styleId="Hiperpovezava">
    <w:name w:val="Hyperlink"/>
    <w:basedOn w:val="Privzetapisavaodstavka"/>
    <w:uiPriority w:val="99"/>
    <w:unhideWhenUsed w:val="1"/>
    <w:rsid w:val="00762FB3"/>
    <w:rPr>
      <w:color w:val="0000ff" w:themeColor="hyperlink"/>
      <w:u w:val="single"/>
    </w:rPr>
  </w:style>
  <w:style w:type="character" w:styleId="Nerazreenaomemba">
    <w:name w:val="Unresolved Mention"/>
    <w:basedOn w:val="Privzetapisavaodstavka"/>
    <w:uiPriority w:val="99"/>
    <w:semiHidden w:val="1"/>
    <w:unhideWhenUsed w:val="1"/>
    <w:rsid w:val="00762FB3"/>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omuniciranje@ipop.si" TargetMode="External"/><Relationship Id="rId8" Type="http://schemas.openxmlformats.org/officeDocument/2006/relationships/hyperlink" Target="https://www.ipop.s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ZNQ9Q+kv/XH67BA9WAxSEGiCXQ==">CgMxLjA4AHIhMVVGV2dRc0w3Z3ZxX3NjbHgtdTVMdDhxOGZJdW8wSnNP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2026-03-01T23:49:00Z</dcterms:created>
</cp:coreProperties>
</file>